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7C171" w14:textId="7B59E970" w:rsidR="00FA3AEC" w:rsidRPr="00742916" w:rsidRDefault="00FA3AEC" w:rsidP="00FA3AEC">
      <w:pPr>
        <w:pStyle w:val="Tytu"/>
        <w:ind w:right="707"/>
        <w:jc w:val="left"/>
        <w:rPr>
          <w:szCs w:val="24"/>
        </w:rPr>
      </w:pPr>
    </w:p>
    <w:p w14:paraId="3DA4D6E8" w14:textId="77777777" w:rsidR="00FA3AEC" w:rsidRPr="00D54D54" w:rsidRDefault="00FA3AEC" w:rsidP="00D54D5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2D4D57E9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7D5475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C1FA6C2" w14:textId="77777777" w:rsidR="001249FC" w:rsidRPr="0092482E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92482E">
              <w:rPr>
                <w:b/>
                <w:sz w:val="24"/>
                <w:szCs w:val="24"/>
              </w:rPr>
              <w:t>MODUŁ WYBIERALNY -</w:t>
            </w:r>
            <w:r w:rsidR="0092482E">
              <w:rPr>
                <w:sz w:val="24"/>
                <w:szCs w:val="24"/>
              </w:rPr>
              <w:t xml:space="preserve"> </w:t>
            </w:r>
            <w:r w:rsidR="00D54D54">
              <w:rPr>
                <w:b/>
                <w:sz w:val="24"/>
                <w:szCs w:val="24"/>
              </w:rPr>
              <w:t xml:space="preserve">PRZEDMIOTY </w:t>
            </w:r>
            <w:r w:rsidR="001249FC" w:rsidRPr="001249FC">
              <w:rPr>
                <w:b/>
                <w:sz w:val="24"/>
                <w:szCs w:val="24"/>
              </w:rPr>
              <w:t>SPECJALNOŚCIOWE</w:t>
            </w:r>
            <w:r w:rsidR="00687216">
              <w:rPr>
                <w:b/>
                <w:sz w:val="24"/>
                <w:szCs w:val="24"/>
              </w:rPr>
              <w:t>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754D309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D54D54">
              <w:rPr>
                <w:sz w:val="24"/>
                <w:szCs w:val="24"/>
              </w:rPr>
              <w:t xml:space="preserve"> </w:t>
            </w:r>
            <w:r w:rsidR="00251A20">
              <w:rPr>
                <w:sz w:val="24"/>
                <w:szCs w:val="24"/>
              </w:rPr>
              <w:t>J</w:t>
            </w:r>
          </w:p>
        </w:tc>
      </w:tr>
      <w:tr w:rsidR="00FA3AEC" w:rsidRPr="00742916" w14:paraId="374AF614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B325DB0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3CA23DC" w14:textId="435D723C" w:rsidR="00FA3AEC" w:rsidRPr="001249FC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1249FC" w:rsidRPr="001249FC">
              <w:rPr>
                <w:b/>
                <w:sz w:val="24"/>
                <w:szCs w:val="24"/>
              </w:rPr>
              <w:t>PODSTAWY KRYMINOLOGII Z ELEMENTAMI WIKTYMOLOGII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CCE7428" w14:textId="4910C5E5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54D54">
              <w:rPr>
                <w:sz w:val="24"/>
                <w:szCs w:val="24"/>
              </w:rPr>
              <w:t xml:space="preserve"> </w:t>
            </w:r>
            <w:r w:rsidR="00251A20">
              <w:rPr>
                <w:sz w:val="24"/>
                <w:szCs w:val="24"/>
              </w:rPr>
              <w:t>J/5</w:t>
            </w:r>
            <w:r w:rsidR="00B33310">
              <w:rPr>
                <w:sz w:val="24"/>
                <w:szCs w:val="24"/>
              </w:rPr>
              <w:t>4</w:t>
            </w:r>
          </w:p>
        </w:tc>
      </w:tr>
      <w:tr w:rsidR="00FA3AEC" w:rsidRPr="00742916" w14:paraId="66AFE642" w14:textId="77777777" w:rsidTr="00BA3047">
        <w:trPr>
          <w:cantSplit/>
        </w:trPr>
        <w:tc>
          <w:tcPr>
            <w:tcW w:w="497" w:type="dxa"/>
            <w:vMerge/>
          </w:tcPr>
          <w:p w14:paraId="51CF250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2CD17A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111106C" w14:textId="77777777" w:rsidR="00FA3AEC" w:rsidRPr="00742916" w:rsidRDefault="001249FC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4C5374A8" w14:textId="77777777" w:rsidTr="00BA3047">
        <w:trPr>
          <w:cantSplit/>
        </w:trPr>
        <w:tc>
          <w:tcPr>
            <w:tcW w:w="497" w:type="dxa"/>
            <w:vMerge/>
          </w:tcPr>
          <w:p w14:paraId="052168D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DBED08C" w14:textId="377AAE6F" w:rsidR="00FA3AEC" w:rsidRPr="0092482E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92482E">
              <w:rPr>
                <w:sz w:val="24"/>
                <w:szCs w:val="24"/>
              </w:rPr>
              <w:t xml:space="preserve">  </w:t>
            </w:r>
            <w:r w:rsidR="001249FC">
              <w:rPr>
                <w:b/>
                <w:sz w:val="24"/>
                <w:szCs w:val="24"/>
              </w:rPr>
              <w:t>PEDAGOGIKA</w:t>
            </w:r>
          </w:p>
        </w:tc>
      </w:tr>
      <w:tr w:rsidR="00B33310" w:rsidRPr="00742916" w14:paraId="76FCA398" w14:textId="77777777" w:rsidTr="00BA3047">
        <w:trPr>
          <w:cantSplit/>
        </w:trPr>
        <w:tc>
          <w:tcPr>
            <w:tcW w:w="497" w:type="dxa"/>
            <w:vMerge/>
          </w:tcPr>
          <w:p w14:paraId="19AF7281" w14:textId="77777777" w:rsidR="00B33310" w:rsidRPr="00742916" w:rsidRDefault="00B33310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AC8734F" w14:textId="12BC0DF4" w:rsidR="00B33310" w:rsidRPr="00742916" w:rsidRDefault="00006970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Pr="00742916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>ci</w:t>
            </w:r>
            <w:r w:rsidRPr="0074291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055480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51658DB6" w14:textId="77777777" w:rsidTr="00BA3047">
        <w:trPr>
          <w:cantSplit/>
        </w:trPr>
        <w:tc>
          <w:tcPr>
            <w:tcW w:w="497" w:type="dxa"/>
            <w:vMerge/>
          </w:tcPr>
          <w:p w14:paraId="38AF3D2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5C9DF2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1C81C64A" w14:textId="77777777" w:rsidR="00FA3AEC" w:rsidRPr="001249FC" w:rsidRDefault="001249FC" w:rsidP="00BA3047">
            <w:pPr>
              <w:rPr>
                <w:b/>
                <w:sz w:val="24"/>
                <w:szCs w:val="24"/>
              </w:rPr>
            </w:pPr>
            <w:r w:rsidRPr="001249F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39A0BB6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66434DCA" w14:textId="77777777" w:rsidR="00FA3AEC" w:rsidRPr="001249FC" w:rsidRDefault="001249FC" w:rsidP="00BA3047">
            <w:pPr>
              <w:rPr>
                <w:b/>
                <w:sz w:val="24"/>
                <w:szCs w:val="24"/>
              </w:rPr>
            </w:pPr>
            <w:r w:rsidRPr="001249FC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51CEED6" w14:textId="77777777" w:rsidR="00B33310" w:rsidRPr="006C7F90" w:rsidRDefault="00B33310" w:rsidP="00B3331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3F0C2EA0" w14:textId="520361E1" w:rsidR="00FA3AEC" w:rsidRPr="00742916" w:rsidRDefault="00B33310" w:rsidP="00B33310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2F9FFC14" w14:textId="77777777" w:rsidTr="00BA3047">
        <w:trPr>
          <w:cantSplit/>
        </w:trPr>
        <w:tc>
          <w:tcPr>
            <w:tcW w:w="497" w:type="dxa"/>
            <w:vMerge/>
          </w:tcPr>
          <w:p w14:paraId="3FFA53F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172E95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D54D54" w:rsidRPr="00251A20">
              <w:rPr>
                <w:b/>
                <w:sz w:val="24"/>
                <w:szCs w:val="24"/>
              </w:rPr>
              <w:t>III/6</w:t>
            </w:r>
          </w:p>
          <w:p w14:paraId="306E8F90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C8662CE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</w:t>
            </w:r>
            <w:r w:rsidR="00D54D54">
              <w:rPr>
                <w:sz w:val="24"/>
                <w:szCs w:val="24"/>
              </w:rPr>
              <w:t xml:space="preserve"> </w:t>
            </w:r>
            <w:r w:rsidR="00D54D54" w:rsidRPr="00D54D54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A892F7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2BEFF53D" w14:textId="77777777" w:rsidR="00FA3AEC" w:rsidRPr="00742916" w:rsidRDefault="00D54D54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D29B123" w14:textId="77777777" w:rsidTr="00BA3047">
        <w:trPr>
          <w:cantSplit/>
        </w:trPr>
        <w:tc>
          <w:tcPr>
            <w:tcW w:w="497" w:type="dxa"/>
            <w:vMerge/>
          </w:tcPr>
          <w:p w14:paraId="279659B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DFCA223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FE4FEB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F0BAE4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E2AD6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C79A93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25DC06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1AB214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0A2657E2" w14:textId="77777777" w:rsidTr="00BA3047">
        <w:trPr>
          <w:cantSplit/>
        </w:trPr>
        <w:tc>
          <w:tcPr>
            <w:tcW w:w="497" w:type="dxa"/>
            <w:vMerge/>
          </w:tcPr>
          <w:p w14:paraId="337D529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9D68AF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69E7907" w14:textId="77777777" w:rsidR="00FA3AEC" w:rsidRPr="00742916" w:rsidRDefault="001249FC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895E412" w14:textId="77777777" w:rsidR="00FA3AEC" w:rsidRPr="00742916" w:rsidRDefault="001249FC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595B814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67B2223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CD96C09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C126E83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C0626B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3F601F" w:rsidRPr="00566644" w14:paraId="41DB4AAD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308C587" w14:textId="2164066C" w:rsidR="003F601F" w:rsidRPr="00B24EFD" w:rsidRDefault="003F601F" w:rsidP="003F601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B33310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28E8D9B" w14:textId="77777777" w:rsidR="003F601F" w:rsidRPr="00251A20" w:rsidRDefault="003F601F" w:rsidP="003F601F">
            <w:pPr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dr Ewa Pachura </w:t>
            </w:r>
          </w:p>
        </w:tc>
      </w:tr>
      <w:tr w:rsidR="003F601F" w:rsidRPr="00566644" w14:paraId="0D6CD18C" w14:textId="77777777" w:rsidTr="00BA3047">
        <w:tc>
          <w:tcPr>
            <w:tcW w:w="2988" w:type="dxa"/>
            <w:vAlign w:val="center"/>
          </w:tcPr>
          <w:p w14:paraId="14CCA0BF" w14:textId="72F44E12" w:rsidR="003F601F" w:rsidRPr="00B24EFD" w:rsidRDefault="003F601F" w:rsidP="003F601F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B33310">
              <w:rPr>
                <w:sz w:val="24"/>
                <w:szCs w:val="24"/>
              </w:rPr>
              <w:t>*</w:t>
            </w:r>
          </w:p>
          <w:p w14:paraId="093F8752" w14:textId="77777777" w:rsidR="003F601F" w:rsidRPr="00B24EFD" w:rsidRDefault="003F601F" w:rsidP="003F601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653716A6" w14:textId="77777777" w:rsidR="003F601F" w:rsidRPr="00251A20" w:rsidRDefault="003F601F" w:rsidP="003F601F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dr Ewa Pachura </w:t>
            </w:r>
          </w:p>
        </w:tc>
      </w:tr>
      <w:tr w:rsidR="003F601F" w:rsidRPr="00742916" w14:paraId="69B6F10F" w14:textId="77777777" w:rsidTr="00BA3047">
        <w:tc>
          <w:tcPr>
            <w:tcW w:w="2988" w:type="dxa"/>
            <w:vAlign w:val="center"/>
          </w:tcPr>
          <w:p w14:paraId="22AFA946" w14:textId="77777777" w:rsidR="003F601F" w:rsidRPr="00742916" w:rsidRDefault="003F601F" w:rsidP="003F601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47FDABDC" w14:textId="77777777" w:rsidR="003F601F" w:rsidRPr="00251A20" w:rsidRDefault="003F601F" w:rsidP="003F601F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Przedmiot ma przybliżyć znaczenie kryminologii jako nauki o przestępstwie, przestępcy </w:t>
            </w:r>
            <w:r w:rsidR="008D78F6" w:rsidRPr="00251A20">
              <w:rPr>
                <w:sz w:val="24"/>
                <w:szCs w:val="24"/>
              </w:rPr>
              <w:t xml:space="preserve">oraz przyczynach przestępczości </w:t>
            </w:r>
            <w:r w:rsidRPr="00251A20">
              <w:rPr>
                <w:sz w:val="24"/>
                <w:szCs w:val="24"/>
              </w:rPr>
              <w:t>a także przedmiot badań wiktymizacyjnych i sytuację ofiary.</w:t>
            </w:r>
          </w:p>
        </w:tc>
      </w:tr>
      <w:tr w:rsidR="00FA3AEC" w:rsidRPr="00742916" w14:paraId="74C28838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A4AB9FF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FCE348C" w14:textId="77777777" w:rsidR="00FA3AEC" w:rsidRPr="00251A20" w:rsidRDefault="003F601F" w:rsidP="00BA3047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Wiadomości ogólne z psychologii, pedagogiki</w:t>
            </w:r>
          </w:p>
        </w:tc>
      </w:tr>
    </w:tbl>
    <w:p w14:paraId="65F0B05F" w14:textId="64EB1271" w:rsidR="00FA3AEC" w:rsidRPr="00246D2B" w:rsidRDefault="00006970" w:rsidP="00FA3AEC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07F3DBC8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DAB193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73E1CDD3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14337FC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AC79E7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6B529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D30CAD3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2017D7" w:rsidRPr="00742916" w14:paraId="07789E19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A21B4D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FE385B" w14:textId="0077A72E" w:rsidR="002017D7" w:rsidRPr="00251A20" w:rsidRDefault="002017D7" w:rsidP="002017D7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Zna </w:t>
            </w:r>
            <w:r w:rsidR="00246D2B">
              <w:rPr>
                <w:sz w:val="24"/>
                <w:szCs w:val="24"/>
              </w:rPr>
              <w:t xml:space="preserve">i rozumie </w:t>
            </w:r>
            <w:r w:rsidRPr="00251A20">
              <w:rPr>
                <w:sz w:val="24"/>
                <w:szCs w:val="24"/>
              </w:rPr>
              <w:t>przedmiot i zadania kryminologii oraz umiejscawia go w systemie nauk.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C4DDAA" w14:textId="77777777" w:rsidR="002017D7" w:rsidRPr="00251A20" w:rsidRDefault="003F488C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K_W01</w:t>
            </w:r>
          </w:p>
        </w:tc>
      </w:tr>
      <w:tr w:rsidR="002017D7" w:rsidRPr="00742916" w14:paraId="7CFE89F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55E8AB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CBBBD1" w14:textId="2C641328" w:rsidR="002017D7" w:rsidRPr="00251A20" w:rsidRDefault="00246D2B" w:rsidP="003F488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Zna i rozumie zagadnienia dotyczące</w:t>
            </w:r>
            <w:r w:rsidR="003F488C" w:rsidRPr="00251A20">
              <w:rPr>
                <w:rFonts w:eastAsia="Calibri"/>
                <w:sz w:val="24"/>
                <w:szCs w:val="24"/>
              </w:rPr>
              <w:t xml:space="preserve"> struktur i funkcji placówek resocjalizacyjnych oraz działań diagnostyczno-terapeutycznych zorientowanych na praktyczne zastosowanie</w:t>
            </w:r>
            <w:r w:rsidR="008D78F6" w:rsidRPr="00251A20">
              <w:rPr>
                <w:rFonts w:eastAsia="Calibri"/>
                <w:sz w:val="24"/>
                <w:szCs w:val="24"/>
              </w:rPr>
              <w:t xml:space="preserve"> wobec osób nieletnich</w:t>
            </w:r>
            <w:r w:rsidR="003F488C" w:rsidRPr="00251A2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F116A5" w14:textId="77777777" w:rsidR="002017D7" w:rsidRPr="00251A20" w:rsidRDefault="003F488C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K_W06</w:t>
            </w:r>
          </w:p>
        </w:tc>
      </w:tr>
      <w:tr w:rsidR="002017D7" w:rsidRPr="00742916" w14:paraId="2106206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0084C7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2A66D" w14:textId="00882D8D" w:rsidR="002017D7" w:rsidRPr="00251A20" w:rsidRDefault="00246D2B" w:rsidP="001A3FF3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Zna i rozumie zagadnienia dotyczące</w:t>
            </w:r>
            <w:r w:rsidRPr="00251A20">
              <w:rPr>
                <w:rFonts w:eastAsia="Calibri"/>
                <w:sz w:val="24"/>
                <w:szCs w:val="24"/>
              </w:rPr>
              <w:t xml:space="preserve"> </w:t>
            </w:r>
            <w:r w:rsidR="001A3FF3" w:rsidRPr="00251A20">
              <w:rPr>
                <w:sz w:val="24"/>
                <w:szCs w:val="24"/>
              </w:rPr>
              <w:t>różnych rodzaj</w:t>
            </w:r>
            <w:r>
              <w:rPr>
                <w:sz w:val="24"/>
                <w:szCs w:val="24"/>
              </w:rPr>
              <w:t>ów</w:t>
            </w:r>
            <w:r w:rsidR="001A3FF3" w:rsidRPr="00251A20">
              <w:rPr>
                <w:sz w:val="24"/>
                <w:szCs w:val="24"/>
              </w:rPr>
              <w:t xml:space="preserve"> struktur i więzi społecznych prowadzących do popełnienia przestępstwa oraz zachodzących między nimi relacjach.</w:t>
            </w:r>
            <w:r w:rsidR="002017D7" w:rsidRPr="00251A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E77F29" w14:textId="1EB7E1F1" w:rsidR="002017D7" w:rsidRPr="00251A20" w:rsidRDefault="001A3FF3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K_W0</w:t>
            </w:r>
            <w:r w:rsidR="00E30294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2017D7" w:rsidRPr="00742916" w14:paraId="4C196F8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153D4D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DD6373" w14:textId="195101E5" w:rsidR="002017D7" w:rsidRPr="00251A20" w:rsidRDefault="00246D2B" w:rsidP="006D7477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Zna i rozumie zagadnienia dotyczące</w:t>
            </w:r>
            <w:r w:rsidRPr="00251A20">
              <w:rPr>
                <w:rFonts w:eastAsia="Calibri"/>
                <w:sz w:val="24"/>
                <w:szCs w:val="24"/>
              </w:rPr>
              <w:t xml:space="preserve"> </w:t>
            </w:r>
            <w:r w:rsidR="006D7477" w:rsidRPr="00251A20">
              <w:rPr>
                <w:color w:val="000000" w:themeColor="text1"/>
                <w:sz w:val="24"/>
                <w:szCs w:val="24"/>
              </w:rPr>
              <w:t>struktur</w:t>
            </w:r>
            <w:r>
              <w:rPr>
                <w:color w:val="000000" w:themeColor="text1"/>
                <w:sz w:val="24"/>
                <w:szCs w:val="24"/>
              </w:rPr>
              <w:t>y</w:t>
            </w:r>
            <w:r w:rsidR="006D7477" w:rsidRPr="00251A20">
              <w:rPr>
                <w:color w:val="000000" w:themeColor="text1"/>
                <w:sz w:val="24"/>
                <w:szCs w:val="24"/>
              </w:rPr>
              <w:t xml:space="preserve"> i funkcj</w:t>
            </w:r>
            <w:r>
              <w:rPr>
                <w:color w:val="000000" w:themeColor="text1"/>
                <w:sz w:val="24"/>
                <w:szCs w:val="24"/>
              </w:rPr>
              <w:t>i</w:t>
            </w:r>
            <w:r w:rsidR="006D7477" w:rsidRPr="00251A20">
              <w:rPr>
                <w:color w:val="000000" w:themeColor="text1"/>
                <w:sz w:val="24"/>
                <w:szCs w:val="24"/>
              </w:rPr>
              <w:t xml:space="preserve"> systemu edukacji; celach, podstawach prawnych, organizacji i funkcjonowaniu różnych instytucji </w:t>
            </w:r>
            <w:r w:rsidR="006D7477" w:rsidRPr="00251A20">
              <w:rPr>
                <w:rFonts w:eastAsia="Calibri"/>
                <w:color w:val="000000" w:themeColor="text1"/>
                <w:sz w:val="24"/>
                <w:szCs w:val="24"/>
              </w:rPr>
              <w:t>resocjalizacyjnych</w:t>
            </w:r>
            <w:r w:rsidR="006D7477" w:rsidRPr="00251A20">
              <w:rPr>
                <w:color w:val="000000" w:themeColor="text1"/>
                <w:sz w:val="24"/>
                <w:szCs w:val="24"/>
              </w:rPr>
              <w:t xml:space="preserve"> i pomocowych.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20A0" w14:textId="7CEA0A92" w:rsidR="002017D7" w:rsidRPr="00251A20" w:rsidRDefault="006D7477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K_W</w:t>
            </w:r>
            <w:r w:rsidR="00E30294">
              <w:rPr>
                <w:rFonts w:eastAsia="Calibri"/>
                <w:sz w:val="24"/>
                <w:szCs w:val="24"/>
              </w:rPr>
              <w:t>0</w:t>
            </w:r>
            <w:r w:rsidRPr="00251A2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017D7" w:rsidRPr="00742916" w14:paraId="1A12B995" w14:textId="77777777" w:rsidTr="00330E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D90409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C8D42" w14:textId="6E560A07" w:rsidR="002017D7" w:rsidRPr="00251A20" w:rsidRDefault="00246D2B" w:rsidP="00E5184A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Potrafi wykorzystywać</w:t>
            </w:r>
            <w:r w:rsidR="00E5184A" w:rsidRPr="00251A20">
              <w:rPr>
                <w:color w:val="000000" w:themeColor="text1"/>
                <w:sz w:val="24"/>
                <w:szCs w:val="24"/>
              </w:rPr>
              <w:t xml:space="preserve"> wiedzę teoretyczną z zakresu pedagogiki oraz kryminologii, wiktymologii do analizowania problemów społecznych związanych z przestępczością w pr</w:t>
            </w:r>
            <w:r w:rsidR="008D78F6" w:rsidRPr="00251A20">
              <w:rPr>
                <w:color w:val="000000" w:themeColor="text1"/>
                <w:sz w:val="24"/>
                <w:szCs w:val="24"/>
              </w:rPr>
              <w:t>aktyce edukacyjnej, profilaktyce</w:t>
            </w:r>
            <w:r w:rsidR="00E5184A" w:rsidRPr="00251A20">
              <w:rPr>
                <w:color w:val="000000" w:themeColor="text1"/>
                <w:sz w:val="24"/>
                <w:szCs w:val="24"/>
              </w:rPr>
              <w:t xml:space="preserve"> kryminalnej</w:t>
            </w:r>
            <w:r w:rsidR="00E5184A" w:rsidRPr="00251A20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3FB77" w14:textId="77777777" w:rsidR="002017D7" w:rsidRPr="00251A20" w:rsidRDefault="00E5184A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2017D7" w:rsidRPr="00742916" w14:paraId="605B24C4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664931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12C240" w14:textId="5C48357A" w:rsidR="002017D7" w:rsidRPr="00251A20" w:rsidRDefault="00246D2B" w:rsidP="00E5184A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Potrafi posługiwać się</w:t>
            </w:r>
            <w:r w:rsidR="00E5184A" w:rsidRPr="00251A20">
              <w:rPr>
                <w:color w:val="000000" w:themeColor="text1"/>
                <w:sz w:val="24"/>
                <w:szCs w:val="24"/>
              </w:rPr>
              <w:t xml:space="preserve"> wiedzą teoretyczną z zakresu pedagogiki, kryminologii do diagnozowania, prognozowania oraz  projektowania działań profilaktycznych, </w:t>
            </w:r>
            <w:r w:rsidR="00E5184A" w:rsidRPr="00251A20">
              <w:rPr>
                <w:rFonts w:eastAsia="Calibri"/>
                <w:color w:val="000000" w:themeColor="text1"/>
                <w:sz w:val="24"/>
                <w:szCs w:val="24"/>
              </w:rPr>
              <w:t>resocjalizacyjnych</w:t>
            </w:r>
            <w:r w:rsidR="00E5184A" w:rsidRPr="00251A20">
              <w:rPr>
                <w:color w:val="000000" w:themeColor="text1"/>
                <w:sz w:val="24"/>
                <w:szCs w:val="24"/>
              </w:rPr>
              <w:t xml:space="preserve"> i  terapeutycznych.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30F35" w14:textId="77777777" w:rsidR="002017D7" w:rsidRPr="00251A20" w:rsidRDefault="00E5184A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K_U03</w:t>
            </w:r>
          </w:p>
        </w:tc>
      </w:tr>
      <w:tr w:rsidR="002017D7" w:rsidRPr="00742916" w14:paraId="4F714D9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9E5C1B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4036AD" w14:textId="7294E93F" w:rsidR="002017D7" w:rsidRPr="00251A20" w:rsidRDefault="00246D2B" w:rsidP="002146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rozpoznawać i analizować</w:t>
            </w:r>
            <w:r w:rsidR="00214642" w:rsidRPr="00251A20">
              <w:rPr>
                <w:sz w:val="24"/>
                <w:szCs w:val="24"/>
              </w:rPr>
              <w:t xml:space="preserve"> trudn</w:t>
            </w:r>
            <w:r>
              <w:rPr>
                <w:sz w:val="24"/>
                <w:szCs w:val="24"/>
              </w:rPr>
              <w:t>e</w:t>
            </w:r>
            <w:r w:rsidR="00214642" w:rsidRPr="00251A20">
              <w:rPr>
                <w:sz w:val="24"/>
                <w:szCs w:val="24"/>
              </w:rPr>
              <w:t xml:space="preserve"> zjawisk</w:t>
            </w:r>
            <w:r>
              <w:rPr>
                <w:sz w:val="24"/>
                <w:szCs w:val="24"/>
              </w:rPr>
              <w:t>a</w:t>
            </w:r>
            <w:r w:rsidR="00214642" w:rsidRPr="00251A20">
              <w:rPr>
                <w:sz w:val="24"/>
                <w:szCs w:val="24"/>
              </w:rPr>
              <w:t xml:space="preserve"> i sytuacj</w:t>
            </w:r>
            <w:r>
              <w:rPr>
                <w:sz w:val="24"/>
                <w:szCs w:val="24"/>
              </w:rPr>
              <w:t>e</w:t>
            </w:r>
            <w:r w:rsidR="00214642" w:rsidRPr="00251A20">
              <w:rPr>
                <w:sz w:val="24"/>
                <w:szCs w:val="24"/>
              </w:rPr>
              <w:t xml:space="preserve"> społeczn</w:t>
            </w:r>
            <w:r>
              <w:rPr>
                <w:sz w:val="24"/>
                <w:szCs w:val="24"/>
              </w:rPr>
              <w:t>e</w:t>
            </w:r>
            <w:r w:rsidR="00214642" w:rsidRPr="00251A20">
              <w:rPr>
                <w:sz w:val="24"/>
                <w:szCs w:val="24"/>
              </w:rPr>
              <w:t>, w tym patologi</w:t>
            </w:r>
            <w:r>
              <w:rPr>
                <w:sz w:val="24"/>
                <w:szCs w:val="24"/>
              </w:rPr>
              <w:t>e</w:t>
            </w:r>
            <w:r w:rsidR="00214642" w:rsidRPr="00251A20">
              <w:rPr>
                <w:sz w:val="24"/>
                <w:szCs w:val="24"/>
              </w:rPr>
              <w:t xml:space="preserve"> społeczn</w:t>
            </w:r>
            <w:r>
              <w:rPr>
                <w:sz w:val="24"/>
                <w:szCs w:val="24"/>
              </w:rPr>
              <w:t>e</w:t>
            </w:r>
            <w:r w:rsidR="00214642" w:rsidRPr="00251A20">
              <w:rPr>
                <w:sz w:val="24"/>
                <w:szCs w:val="24"/>
              </w:rPr>
              <w:t>, przestępczości</w:t>
            </w:r>
            <w:r>
              <w:rPr>
                <w:sz w:val="24"/>
                <w:szCs w:val="24"/>
              </w:rPr>
              <w:t>ć</w:t>
            </w:r>
            <w:r w:rsidR="00214642" w:rsidRPr="00251A20">
              <w:rPr>
                <w:sz w:val="24"/>
                <w:szCs w:val="24"/>
              </w:rPr>
              <w:t xml:space="preserve"> odniesieniu do studiowanej specjalności.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7E4D88" w14:textId="77777777" w:rsidR="002017D7" w:rsidRPr="00251A20" w:rsidRDefault="00214642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K_U07</w:t>
            </w:r>
          </w:p>
        </w:tc>
      </w:tr>
      <w:tr w:rsidR="002017D7" w:rsidRPr="00742916" w14:paraId="5ACDFA0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B9BAEC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44C442" w14:textId="38D58E55" w:rsidR="002017D7" w:rsidRPr="00251A20" w:rsidRDefault="00214642" w:rsidP="00214642">
            <w:pPr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Potrafi używać języka specjalistycznego oraz w sposób spójny i klarowny porozumiewać się z osobami ze środowisk patologicznych, </w:t>
            </w:r>
            <w:r w:rsidR="008D78F6" w:rsidRPr="00251A20">
              <w:rPr>
                <w:sz w:val="24"/>
                <w:szCs w:val="24"/>
              </w:rPr>
              <w:t xml:space="preserve">nieletnimi sprawcami czynów karalnych, </w:t>
            </w:r>
            <w:r w:rsidRPr="00251A20">
              <w:rPr>
                <w:sz w:val="24"/>
                <w:szCs w:val="24"/>
              </w:rPr>
              <w:t>ofiarami przestępstw oraz małoletnimi potrzebującymi pomocy.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29C742" w14:textId="73D65B1A" w:rsidR="002017D7" w:rsidRPr="00251A20" w:rsidRDefault="00214642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K_U0</w:t>
            </w:r>
            <w:r w:rsidR="00E30294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2017D7" w:rsidRPr="00742916" w14:paraId="28EFDCA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FEC514" w14:textId="77777777" w:rsidR="002017D7" w:rsidRPr="00251A20" w:rsidRDefault="002017D7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DB4984" w14:textId="77777777" w:rsidR="002017D7" w:rsidRPr="00251A20" w:rsidRDefault="00363BBD" w:rsidP="008D78F6">
            <w:pPr>
              <w:jc w:val="both"/>
              <w:rPr>
                <w:sz w:val="24"/>
                <w:szCs w:val="24"/>
              </w:rPr>
            </w:pPr>
            <w:r w:rsidRPr="00251A20">
              <w:rPr>
                <w:color w:val="000000" w:themeColor="text1"/>
                <w:sz w:val="24"/>
                <w:szCs w:val="24"/>
              </w:rPr>
              <w:t>Potrafi ocenić przydatność typowych metod, technik, procedur oraz dobrych praktyk do realizacji zadań i rozstrzygnięć problemów związanych z wybraną sferą działalności edukacyjnej ukierunkowanej na zapobieganie przestępczości</w:t>
            </w:r>
            <w:r w:rsidR="00B13C4F" w:rsidRPr="00251A20">
              <w:rPr>
                <w:color w:val="000000" w:themeColor="text1"/>
                <w:sz w:val="24"/>
                <w:szCs w:val="24"/>
              </w:rPr>
              <w:t xml:space="preserve">, demoralizacji nieletnich </w:t>
            </w:r>
            <w:r w:rsidRPr="00251A20">
              <w:rPr>
                <w:color w:val="000000" w:themeColor="text1"/>
                <w:sz w:val="24"/>
                <w:szCs w:val="24"/>
              </w:rPr>
              <w:t xml:space="preserve"> i dalszej wiktymizacji ofiar.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9FF7BD" w14:textId="0171D81B" w:rsidR="002017D7" w:rsidRPr="00251A20" w:rsidRDefault="00363BBD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K_U10</w:t>
            </w:r>
          </w:p>
        </w:tc>
      </w:tr>
      <w:tr w:rsidR="002017D7" w:rsidRPr="00742916" w14:paraId="013AD1B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F01DED" w14:textId="77777777" w:rsidR="002017D7" w:rsidRPr="00251A20" w:rsidRDefault="002B5FE2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B8D63A" w14:textId="627337BB" w:rsidR="002017D7" w:rsidRPr="00251A20" w:rsidRDefault="00246D2B" w:rsidP="002017D7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Potrafi k</w:t>
            </w:r>
            <w:r w:rsidR="002B5FE2" w:rsidRPr="00251A20">
              <w:rPr>
                <w:color w:val="000000" w:themeColor="text1"/>
                <w:sz w:val="24"/>
                <w:szCs w:val="24"/>
              </w:rPr>
              <w:t>orzysta</w:t>
            </w:r>
            <w:r>
              <w:rPr>
                <w:color w:val="000000" w:themeColor="text1"/>
                <w:sz w:val="24"/>
                <w:szCs w:val="24"/>
              </w:rPr>
              <w:t>ć</w:t>
            </w:r>
            <w:r w:rsidR="002B5FE2" w:rsidRPr="00251A20">
              <w:rPr>
                <w:color w:val="000000" w:themeColor="text1"/>
                <w:sz w:val="24"/>
                <w:szCs w:val="24"/>
              </w:rPr>
              <w:t xml:space="preserve"> z aktów prawnych i przepisów prawa niezbędnych w przyszłej pracy zawodowej związanej z resocjalizacją nieletnich.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FF53B2" w14:textId="4100589C" w:rsidR="002017D7" w:rsidRPr="00251A20" w:rsidRDefault="002B5FE2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K_U1</w:t>
            </w:r>
            <w:r w:rsidR="00E3029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017D7" w:rsidRPr="00742916" w14:paraId="550E8540" w14:textId="77777777" w:rsidTr="00D7379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8B6138" w14:textId="77777777" w:rsidR="002017D7" w:rsidRPr="00251A20" w:rsidRDefault="00312CC0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D8D18" w14:textId="62039F21" w:rsidR="002017D7" w:rsidRPr="00251A20" w:rsidRDefault="002B5FE2" w:rsidP="002017D7">
            <w:pPr>
              <w:rPr>
                <w:rFonts w:cs="Calibri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Jest </w:t>
            </w:r>
            <w:r w:rsidR="00246D2B">
              <w:rPr>
                <w:sz w:val="24"/>
                <w:szCs w:val="24"/>
              </w:rPr>
              <w:t>gotów do krytycznej oceny</w:t>
            </w:r>
            <w:r w:rsidRPr="00251A20">
              <w:rPr>
                <w:sz w:val="24"/>
                <w:szCs w:val="24"/>
              </w:rPr>
              <w:t xml:space="preserve"> poziomu swojej wiedzy i umiejętności oraz rozumie potrzebę ciągłego dokształcania się zawodowego i rozwoju osobistego</w:t>
            </w:r>
            <w:r w:rsidR="00246D2B">
              <w:rPr>
                <w:sz w:val="24"/>
                <w:szCs w:val="24"/>
              </w:rPr>
              <w:t xml:space="preserve">; jest gotów do </w:t>
            </w:r>
            <w:r w:rsidRPr="00251A20">
              <w:rPr>
                <w:sz w:val="24"/>
                <w:szCs w:val="24"/>
              </w:rPr>
              <w:t>samooceny własnych kompetencji i doskonal</w:t>
            </w:r>
            <w:r w:rsidR="00246D2B">
              <w:rPr>
                <w:sz w:val="24"/>
                <w:szCs w:val="24"/>
              </w:rPr>
              <w:t>enia</w:t>
            </w:r>
            <w:r w:rsidRPr="00251A20">
              <w:rPr>
                <w:sz w:val="24"/>
                <w:szCs w:val="24"/>
              </w:rPr>
              <w:t xml:space="preserve"> umiejętności, wyznacza</w:t>
            </w:r>
            <w:r w:rsidR="00246D2B">
              <w:rPr>
                <w:sz w:val="24"/>
                <w:szCs w:val="24"/>
              </w:rPr>
              <w:t>nia</w:t>
            </w:r>
            <w:r w:rsidRPr="00251A20">
              <w:rPr>
                <w:sz w:val="24"/>
                <w:szCs w:val="24"/>
              </w:rPr>
              <w:t xml:space="preserve"> kierunk</w:t>
            </w:r>
            <w:r w:rsidR="00246D2B">
              <w:rPr>
                <w:sz w:val="24"/>
                <w:szCs w:val="24"/>
              </w:rPr>
              <w:t>ów</w:t>
            </w:r>
            <w:r w:rsidRPr="00251A20">
              <w:rPr>
                <w:sz w:val="24"/>
                <w:szCs w:val="24"/>
              </w:rPr>
              <w:t xml:space="preserve">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A984D" w14:textId="77777777" w:rsidR="002017D7" w:rsidRPr="00251A20" w:rsidRDefault="002B5FE2" w:rsidP="002017D7">
            <w:pPr>
              <w:rPr>
                <w:rFonts w:eastAsia="Calibri"/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K_K01</w:t>
            </w:r>
          </w:p>
          <w:p w14:paraId="4F719FDB" w14:textId="77777777" w:rsidR="00AB530B" w:rsidRPr="00251A20" w:rsidRDefault="00AB530B" w:rsidP="002017D7">
            <w:pPr>
              <w:rPr>
                <w:sz w:val="24"/>
                <w:szCs w:val="24"/>
              </w:rPr>
            </w:pPr>
          </w:p>
        </w:tc>
      </w:tr>
      <w:tr w:rsidR="002017D7" w:rsidRPr="00742916" w14:paraId="54E81184" w14:textId="77777777" w:rsidTr="00D7379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1AC949" w14:textId="77777777" w:rsidR="002017D7" w:rsidRPr="00251A20" w:rsidRDefault="00312CC0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A8B19E" w14:textId="0EBBA2AC" w:rsidR="002017D7" w:rsidRPr="00251A20" w:rsidRDefault="00246D2B" w:rsidP="00312CC0">
            <w:pPr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312CC0" w:rsidRPr="00251A20">
              <w:rPr>
                <w:sz w:val="24"/>
                <w:szCs w:val="24"/>
              </w:rPr>
              <w:t>identyfik</w:t>
            </w:r>
            <w:r>
              <w:rPr>
                <w:sz w:val="24"/>
                <w:szCs w:val="24"/>
              </w:rPr>
              <w:t>owania</w:t>
            </w:r>
            <w:r w:rsidR="00312CC0" w:rsidRPr="00251A20">
              <w:rPr>
                <w:sz w:val="24"/>
                <w:szCs w:val="24"/>
              </w:rPr>
              <w:t xml:space="preserve"> i rozstrzyga</w:t>
            </w:r>
            <w:r>
              <w:rPr>
                <w:sz w:val="24"/>
                <w:szCs w:val="24"/>
              </w:rPr>
              <w:t>nia</w:t>
            </w:r>
            <w:r w:rsidR="00312CC0" w:rsidRPr="00251A20">
              <w:rPr>
                <w:sz w:val="24"/>
                <w:szCs w:val="24"/>
              </w:rPr>
              <w:t xml:space="preserve"> dylemat</w:t>
            </w:r>
            <w:r>
              <w:rPr>
                <w:sz w:val="24"/>
                <w:szCs w:val="24"/>
              </w:rPr>
              <w:t>ów</w:t>
            </w:r>
            <w:r w:rsidR="00312CC0" w:rsidRPr="00251A20">
              <w:rPr>
                <w:sz w:val="24"/>
                <w:szCs w:val="24"/>
              </w:rPr>
              <w:t xml:space="preserve"> związan</w:t>
            </w:r>
            <w:r>
              <w:rPr>
                <w:sz w:val="24"/>
                <w:szCs w:val="24"/>
              </w:rPr>
              <w:t>ych</w:t>
            </w:r>
            <w:r w:rsidR="00312CC0" w:rsidRPr="00251A20">
              <w:rPr>
                <w:sz w:val="24"/>
                <w:szCs w:val="24"/>
              </w:rPr>
              <w:t xml:space="preserve"> z przygotowaniem profesjonalnym w procesie działalności zawodowej związanej z działalnością profilaktyczną i resocjalizacyjną.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B2A16F" w14:textId="77777777" w:rsidR="002017D7" w:rsidRPr="00251A20" w:rsidRDefault="00312CC0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K_K03</w:t>
            </w:r>
          </w:p>
        </w:tc>
      </w:tr>
      <w:tr w:rsidR="002017D7" w:rsidRPr="00742916" w14:paraId="5B680AFC" w14:textId="77777777" w:rsidTr="007D5E1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F4C7E6" w14:textId="77777777" w:rsidR="002017D7" w:rsidRPr="00251A20" w:rsidRDefault="00312CC0" w:rsidP="002017D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A59F50" w14:textId="61BB69E1" w:rsidR="002017D7" w:rsidRPr="00251A20" w:rsidRDefault="00246D2B" w:rsidP="002017D7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Jest gotów do w</w:t>
            </w:r>
            <w:r w:rsidR="00312CC0" w:rsidRPr="00251A20">
              <w:rPr>
                <w:color w:val="000000" w:themeColor="text1"/>
                <w:sz w:val="24"/>
                <w:szCs w:val="24"/>
              </w:rPr>
              <w:t>spółdziała</w:t>
            </w:r>
            <w:r>
              <w:rPr>
                <w:color w:val="000000" w:themeColor="text1"/>
                <w:sz w:val="24"/>
                <w:szCs w:val="24"/>
              </w:rPr>
              <w:t>nia</w:t>
            </w:r>
            <w:r w:rsidR="00312CC0" w:rsidRPr="00251A20">
              <w:rPr>
                <w:color w:val="000000" w:themeColor="text1"/>
                <w:sz w:val="24"/>
                <w:szCs w:val="24"/>
              </w:rPr>
              <w:t xml:space="preserve"> i prac</w:t>
            </w:r>
            <w:r>
              <w:rPr>
                <w:color w:val="000000" w:themeColor="text1"/>
                <w:sz w:val="24"/>
                <w:szCs w:val="24"/>
              </w:rPr>
              <w:t>y</w:t>
            </w:r>
            <w:r w:rsidR="00312CC0" w:rsidRPr="00251A20">
              <w:rPr>
                <w:color w:val="000000" w:themeColor="text1"/>
                <w:sz w:val="24"/>
                <w:szCs w:val="24"/>
              </w:rPr>
              <w:t xml:space="preserve"> w grupie, przyjmując w niej różne role oraz </w:t>
            </w:r>
            <w:r>
              <w:rPr>
                <w:color w:val="000000" w:themeColor="text1"/>
                <w:sz w:val="24"/>
                <w:szCs w:val="24"/>
              </w:rPr>
              <w:t>do</w:t>
            </w:r>
            <w:r w:rsidR="00312CC0" w:rsidRPr="00251A20">
              <w:rPr>
                <w:color w:val="000000" w:themeColor="text1"/>
                <w:sz w:val="24"/>
                <w:szCs w:val="24"/>
              </w:rPr>
              <w:t xml:space="preserve"> kierowa</w:t>
            </w:r>
            <w:r>
              <w:rPr>
                <w:color w:val="000000" w:themeColor="text1"/>
                <w:sz w:val="24"/>
                <w:szCs w:val="24"/>
              </w:rPr>
              <w:t>nia</w:t>
            </w:r>
            <w:r w:rsidR="00312CC0" w:rsidRPr="00251A20">
              <w:rPr>
                <w:color w:val="000000" w:themeColor="text1"/>
                <w:sz w:val="24"/>
                <w:szCs w:val="24"/>
              </w:rPr>
              <w:t xml:space="preserve"> małym zespołem biorąc odpowiedzialność za efekty jego pracy. </w:t>
            </w:r>
            <w:r>
              <w:rPr>
                <w:color w:val="000000" w:themeColor="text1"/>
                <w:sz w:val="24"/>
                <w:szCs w:val="24"/>
              </w:rPr>
              <w:t xml:space="preserve">Jest gotów do </w:t>
            </w:r>
            <w:r w:rsidR="00312CC0" w:rsidRPr="00251A20">
              <w:rPr>
                <w:color w:val="000000" w:themeColor="text1"/>
                <w:sz w:val="24"/>
                <w:szCs w:val="24"/>
              </w:rPr>
              <w:t>współpracy z różnymi instytucjami wspierającymi działalność oświatową, kulturalną, pomocową i resocjalizacyjną.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DBB52" w14:textId="77777777" w:rsidR="002017D7" w:rsidRPr="00251A20" w:rsidRDefault="00312CC0" w:rsidP="002017D7">
            <w:pPr>
              <w:rPr>
                <w:sz w:val="24"/>
                <w:szCs w:val="24"/>
              </w:rPr>
            </w:pPr>
            <w:r w:rsidRPr="00251A20">
              <w:rPr>
                <w:rFonts w:eastAsia="Calibri"/>
                <w:sz w:val="24"/>
                <w:szCs w:val="24"/>
              </w:rPr>
              <w:t>K_K06</w:t>
            </w:r>
          </w:p>
        </w:tc>
      </w:tr>
    </w:tbl>
    <w:p w14:paraId="417A495A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040E6C11" w14:textId="77777777" w:rsidTr="00BA3047">
        <w:tc>
          <w:tcPr>
            <w:tcW w:w="10088" w:type="dxa"/>
            <w:vAlign w:val="center"/>
          </w:tcPr>
          <w:p w14:paraId="0B5CD97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1C12C79A" w14:textId="77777777" w:rsidTr="00BA3047">
        <w:tc>
          <w:tcPr>
            <w:tcW w:w="10088" w:type="dxa"/>
            <w:shd w:val="pct15" w:color="auto" w:fill="FFFFFF"/>
          </w:tcPr>
          <w:p w14:paraId="38547B81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BB2306" w:rsidRPr="00742916" w14:paraId="703AED06" w14:textId="77777777" w:rsidTr="00BA3047">
        <w:tc>
          <w:tcPr>
            <w:tcW w:w="10088" w:type="dxa"/>
          </w:tcPr>
          <w:p w14:paraId="17801A37" w14:textId="77777777" w:rsidR="00BB2306" w:rsidRPr="00251A20" w:rsidRDefault="00312CC0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 xml:space="preserve">Przedmiot, </w:t>
            </w:r>
            <w:r w:rsidR="00BB2306" w:rsidRPr="00251A20">
              <w:rPr>
                <w:color w:val="333333"/>
                <w:sz w:val="24"/>
                <w:szCs w:val="24"/>
              </w:rPr>
              <w:t xml:space="preserve">zadania </w:t>
            </w:r>
            <w:r w:rsidRPr="00251A20">
              <w:rPr>
                <w:color w:val="333333"/>
                <w:sz w:val="24"/>
                <w:szCs w:val="24"/>
              </w:rPr>
              <w:t xml:space="preserve">i metody badań w </w:t>
            </w:r>
            <w:r w:rsidR="00BB2306" w:rsidRPr="00251A20">
              <w:rPr>
                <w:color w:val="333333"/>
                <w:sz w:val="24"/>
                <w:szCs w:val="24"/>
              </w:rPr>
              <w:t>kryminologii;</w:t>
            </w:r>
          </w:p>
          <w:p w14:paraId="287A7D75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676767"/>
                <w:sz w:val="24"/>
                <w:szCs w:val="24"/>
              </w:rPr>
            </w:pPr>
            <w:r w:rsidRPr="00251A20">
              <w:rPr>
                <w:color w:val="676767"/>
                <w:sz w:val="24"/>
                <w:szCs w:val="24"/>
              </w:rPr>
              <w:t>Doktryny kryminologiczne (psychologiczne, biologiczne, socjologiczne).</w:t>
            </w:r>
          </w:p>
          <w:p w14:paraId="7E2BC44C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>Związek kryminologii z innymi naukami</w:t>
            </w:r>
          </w:p>
          <w:p w14:paraId="70168CCB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>H. Gross, E. Locard jako pionierzy nauk kryminologicznych. Omówienie dzieł autorów.</w:t>
            </w:r>
          </w:p>
          <w:p w14:paraId="2C244B3F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333333"/>
                <w:sz w:val="24"/>
                <w:szCs w:val="24"/>
                <w:shd w:val="clear" w:color="auto" w:fill="FFFFFF"/>
              </w:rPr>
              <w:t>Przestępczość podstawy– rozmiar, statystyki, struktura, dynamika, obraz, przestępczość nieujawniona.</w:t>
            </w:r>
          </w:p>
          <w:p w14:paraId="07678156" w14:textId="77777777" w:rsidR="00BB2306" w:rsidRPr="00251A20" w:rsidRDefault="00BB2306" w:rsidP="00BB2306">
            <w:pPr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Przestępstwo, jako przedmiot zainteresowania kryminologii.</w:t>
            </w:r>
          </w:p>
          <w:p w14:paraId="28D984BA" w14:textId="77777777" w:rsidR="00BB2306" w:rsidRPr="00251A20" w:rsidRDefault="00BB2306" w:rsidP="00312CC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000000"/>
                <w:sz w:val="24"/>
                <w:szCs w:val="24"/>
              </w:rPr>
              <w:t>Przestępca, jako przedmiot badań kryminologicznych (biologiczne, psychologiczne i socjo</w:t>
            </w:r>
            <w:r w:rsidR="00312CC0" w:rsidRPr="00251A20">
              <w:rPr>
                <w:color w:val="000000"/>
                <w:sz w:val="24"/>
                <w:szCs w:val="24"/>
              </w:rPr>
              <w:t>logiczne teorie przestępczości);</w:t>
            </w:r>
            <w:r w:rsidRPr="00251A20">
              <w:rPr>
                <w:color w:val="000000"/>
                <w:sz w:val="24"/>
                <w:szCs w:val="24"/>
              </w:rPr>
              <w:t xml:space="preserve"> ogólna charakterystyka sprawcy przestępstwa</w:t>
            </w:r>
            <w:r w:rsidR="00312CC0" w:rsidRPr="00251A20">
              <w:rPr>
                <w:color w:val="000000"/>
                <w:sz w:val="24"/>
                <w:szCs w:val="24"/>
              </w:rPr>
              <w:t>.</w:t>
            </w:r>
          </w:p>
          <w:p w14:paraId="3BC5AE29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 xml:space="preserve">Problematyka kryminogenezy, determinanty zjawisk przestępczych. </w:t>
            </w:r>
          </w:p>
          <w:p w14:paraId="29B72586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Przyczyny pozoracji zdarzeń o charakterze kryminalnym oraz innych.</w:t>
            </w:r>
          </w:p>
          <w:p w14:paraId="72275C38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Wybrane zagadnienia profilaktyki kryminologicznej.</w:t>
            </w:r>
          </w:p>
          <w:p w14:paraId="6B09C8AD" w14:textId="77777777" w:rsidR="00BB2306" w:rsidRPr="00251A20" w:rsidRDefault="00BB2306" w:rsidP="00BB230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Przestępcy z zaburzeniami psychicznymi stwarzający zagrożenie życia, zdrowia lub wolności seksualnej innych osób.</w:t>
            </w:r>
          </w:p>
          <w:p w14:paraId="71648A42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Pojęcie i zakres wiktymologii.</w:t>
            </w:r>
          </w:p>
          <w:p w14:paraId="3918F818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Czynniki kształtujące potencjał wiktymogenny i podatność wiktymizacyjną.</w:t>
            </w:r>
          </w:p>
          <w:p w14:paraId="0DF27CC6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Wpływ środowiska życia ofiar przestępstw na jego rodzaje.</w:t>
            </w:r>
          </w:p>
          <w:p w14:paraId="2AA9796B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Podstawowe uprawnienia i obowiązki pokrzywdzonego</w:t>
            </w:r>
          </w:p>
          <w:p w14:paraId="42A3CE45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Kształtowanie postaw antywiktymizacyjnych, w tym w ruchu drogowym</w:t>
            </w:r>
          </w:p>
          <w:p w14:paraId="212D0316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Bezrobocie jako czynnik wiktymizacyjny w skali makrospołecznej</w:t>
            </w:r>
          </w:p>
          <w:p w14:paraId="56DC2A8C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Patologizacja rodziny, jako czynnik wpływający na popełnianie przestępstw na szkodę jej członków.</w:t>
            </w:r>
          </w:p>
          <w:p w14:paraId="5759289B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Związki ofiary ze sprawcą przestępstwa. Ofiara sprawcą przestępstwa.</w:t>
            </w:r>
          </w:p>
          <w:p w14:paraId="1277A3CB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Państwowy system pomocy ofiarom przestępstw.</w:t>
            </w:r>
          </w:p>
          <w:p w14:paraId="12D3624A" w14:textId="77777777" w:rsidR="002017D7" w:rsidRPr="00251A20" w:rsidRDefault="002017D7" w:rsidP="002017D7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Mediacja między ofiarą a sprawcą przestępstwa.</w:t>
            </w:r>
          </w:p>
          <w:p w14:paraId="526E658E" w14:textId="77777777" w:rsidR="002017D7" w:rsidRPr="00251A20" w:rsidRDefault="002017D7" w:rsidP="00254E98">
            <w:pPr>
              <w:shd w:val="clear" w:color="auto" w:fill="F4F5F9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 xml:space="preserve">Przestępstwa na szkodę cudzoziemców, z uwzględnieniem dyskryminacji ze względu na kolor skóry, religię, pochodzenie. </w:t>
            </w:r>
          </w:p>
        </w:tc>
      </w:tr>
      <w:tr w:rsidR="00BB2306" w:rsidRPr="00742916" w14:paraId="6D5614B7" w14:textId="77777777" w:rsidTr="00BA3047">
        <w:tc>
          <w:tcPr>
            <w:tcW w:w="10088" w:type="dxa"/>
            <w:shd w:val="pct15" w:color="auto" w:fill="FFFFFF"/>
          </w:tcPr>
          <w:p w14:paraId="1FA3E35C" w14:textId="77777777" w:rsidR="00BB2306" w:rsidRPr="00742916" w:rsidRDefault="00BB2306" w:rsidP="00BB2306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Ćwiczenia</w:t>
            </w:r>
          </w:p>
        </w:tc>
      </w:tr>
      <w:tr w:rsidR="00BB2306" w:rsidRPr="00742916" w14:paraId="1B438999" w14:textId="77777777" w:rsidTr="00BA3047">
        <w:tc>
          <w:tcPr>
            <w:tcW w:w="10088" w:type="dxa"/>
          </w:tcPr>
          <w:p w14:paraId="1A659796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Czynniki kryminogenne;</w:t>
            </w:r>
          </w:p>
          <w:p w14:paraId="46750692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Zabójcy, w tym seryjni.</w:t>
            </w:r>
          </w:p>
          <w:p w14:paraId="1289E7E8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Sprawcy zgwałceń (przypadkowych, seryjnych).</w:t>
            </w:r>
          </w:p>
          <w:p w14:paraId="4F927317" w14:textId="77777777" w:rsidR="00BB2306" w:rsidRPr="00251A20" w:rsidRDefault="00BB2306" w:rsidP="00BB2306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Podstawowe informacje o samobójstwie, osobie posiadającej zamiar suicydalny</w:t>
            </w:r>
            <w:r w:rsidR="0090567B"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05621F5" w14:textId="77777777" w:rsidR="00BB2306" w:rsidRPr="00251A20" w:rsidRDefault="00BB2306" w:rsidP="00BB2306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Ofiara i jej rola w dokonywaniu przestępstw</w:t>
            </w:r>
            <w:r w:rsidR="0090567B"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3617D5C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Chuligaństwo stadionowe;</w:t>
            </w:r>
          </w:p>
          <w:p w14:paraId="0E130598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Przestępstwa z użyciem przemocy</w:t>
            </w:r>
          </w:p>
          <w:p w14:paraId="0ACA6386" w14:textId="77777777" w:rsidR="00BB2306" w:rsidRPr="00251A20" w:rsidRDefault="00BB2306" w:rsidP="00BB2306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251A20">
              <w:rPr>
                <w:color w:val="333333"/>
                <w:sz w:val="24"/>
                <w:szCs w:val="24"/>
              </w:rPr>
              <w:t>Przestępczość kobiet</w:t>
            </w:r>
          </w:p>
          <w:p w14:paraId="1158D437" w14:textId="77777777" w:rsidR="00BB2306" w:rsidRPr="00251A20" w:rsidRDefault="00BB2306" w:rsidP="00BB2306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Powrót do przestępstwa.</w:t>
            </w:r>
          </w:p>
          <w:p w14:paraId="17D1EEDE" w14:textId="77777777" w:rsidR="0090567B" w:rsidRPr="00251A20" w:rsidRDefault="00BB2306" w:rsidP="0090567B">
            <w:pPr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Syndrom sztokholmski. </w:t>
            </w:r>
          </w:p>
          <w:p w14:paraId="6BC5668E" w14:textId="77777777" w:rsidR="00B0606D" w:rsidRPr="00251A20" w:rsidRDefault="00B0606D" w:rsidP="0090567B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51A20">
              <w:rPr>
                <w:color w:val="000000"/>
                <w:sz w:val="24"/>
                <w:szCs w:val="24"/>
              </w:rPr>
              <w:t>Próba zdefiniowania charakterystycznych ofiar przestępstw i ich cech.</w:t>
            </w:r>
          </w:p>
          <w:p w14:paraId="0EFC405D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Ciemna liczba przestępstw, powody nie zgłaszania się do organów ofiar przestępstw.</w:t>
            </w:r>
          </w:p>
          <w:p w14:paraId="7E3DDD1D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Wiktymizacja – wpływ psychologiczny, emocjonalny, behawioralny, fizyczny i finansowy na ofiarę. Potrzeby ofiar.</w:t>
            </w:r>
          </w:p>
          <w:p w14:paraId="26589D9E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Wiktymizacja wtórna, wykluczenie społeczne..</w:t>
            </w:r>
          </w:p>
          <w:p w14:paraId="30A38872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Przestępczość w świetle statystyki i badań wiktymologicznych</w:t>
            </w:r>
          </w:p>
          <w:p w14:paraId="0CB65349" w14:textId="77777777" w:rsidR="00B0606D" w:rsidRPr="00251A20" w:rsidRDefault="00B0606D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</w:t>
            </w:r>
            <w:r w:rsidRPr="00251A20">
              <w:rPr>
                <w:sz w:val="24"/>
                <w:szCs w:val="24"/>
              </w:rPr>
              <w:t>rzyczynienie się ofiary, prowokacja- aspekt prawno- karny i kryminologiczny</w:t>
            </w:r>
          </w:p>
          <w:p w14:paraId="49A5D124" w14:textId="77777777" w:rsidR="00B0606D" w:rsidRPr="00251A20" w:rsidRDefault="00B0606D" w:rsidP="009056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Tzw. przestępstwa bez ofiar</w:t>
            </w:r>
          </w:p>
          <w:p w14:paraId="79551FB3" w14:textId="77777777" w:rsidR="00B0606D" w:rsidRPr="00251A20" w:rsidRDefault="00B0606D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Stereotypy dotyczące postrzegania ofiary przestępstwa</w:t>
            </w:r>
          </w:p>
          <w:p w14:paraId="51AE1D1F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Alkohol i środki odurzające, jako czynnik wiktymogenny,</w:t>
            </w:r>
          </w:p>
          <w:p w14:paraId="1FA01B49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Kobiety i mężczyźni oraz dzieci i osoby starsze, jako ofiary przestępstw.</w:t>
            </w:r>
          </w:p>
          <w:p w14:paraId="5C437E02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Kalectwo jako skutek bycia ofiarą przestępstwa.</w:t>
            </w:r>
          </w:p>
          <w:p w14:paraId="2445FF4D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Powody kreowania się na ofiarę przestępstwa, które nie zaistniało.</w:t>
            </w:r>
          </w:p>
          <w:p w14:paraId="2C5FE805" w14:textId="77777777" w:rsidR="00B0606D" w:rsidRPr="00251A20" w:rsidRDefault="00B0606D" w:rsidP="009056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Znaczenie osoby ofiary dla określenia sylwetki psychofizycznej nieznanego sprawcy zabójstwa, proce</w:t>
            </w:r>
            <w:r w:rsidR="00254E98" w:rsidRPr="00251A20">
              <w:rPr>
                <w:sz w:val="24"/>
                <w:szCs w:val="24"/>
              </w:rPr>
              <w:t>s</w:t>
            </w:r>
            <w:r w:rsidRPr="00251A20">
              <w:rPr>
                <w:sz w:val="24"/>
                <w:szCs w:val="24"/>
              </w:rPr>
              <w:t xml:space="preserve"> wykrywczy od ofiary do sprawcy.</w:t>
            </w:r>
          </w:p>
          <w:p w14:paraId="7654C062" w14:textId="77777777" w:rsidR="00B0606D" w:rsidRPr="00251A20" w:rsidRDefault="00B0606D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Szczegółowe postępowanie z ofiarą zgwałcenia, znęcania się, stalkingu, namowy do samobójstwa, czynu o charakterze pedofilskim, handlu ludźmi, uprowadzenia i pozbawienia wolności, czynu o charakterze terrorystycznym</w:t>
            </w:r>
            <w:r w:rsidR="0090567B" w:rsidRPr="00251A20">
              <w:rPr>
                <w:color w:val="000000"/>
                <w:sz w:val="24"/>
                <w:szCs w:val="24"/>
              </w:rPr>
              <w:t>,</w:t>
            </w:r>
            <w:r w:rsidRPr="00251A20">
              <w:rPr>
                <w:color w:val="000000"/>
                <w:sz w:val="24"/>
                <w:szCs w:val="24"/>
              </w:rPr>
              <w:t xml:space="preserve"> ofiary oszustwa na wnuczka oraz nigeryjskiego na kobiecie, kazirodztwa i innych wybranych. </w:t>
            </w:r>
          </w:p>
          <w:p w14:paraId="2C657520" w14:textId="77777777" w:rsidR="0090567B" w:rsidRPr="00251A20" w:rsidRDefault="0090567B" w:rsidP="0090567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Przyczyny popełniania przestępstw, charakterystyka sprawców na podstawie prezentacji przygotowanych przez studentów dotyczących sylwetek sprawców.</w:t>
            </w:r>
          </w:p>
          <w:p w14:paraId="4B4B1A7A" w14:textId="77777777" w:rsidR="00B0606D" w:rsidRPr="00251A20" w:rsidRDefault="00B0606D" w:rsidP="00254E9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51A20">
              <w:rPr>
                <w:color w:val="000000"/>
                <w:sz w:val="24"/>
                <w:szCs w:val="24"/>
              </w:rPr>
              <w:t>Ćwiczenia w zakresie wyobrażenia siebie, jako ofiary przestępstw oraz badania skłonności do zgłaszania zawiadomień o przestępstwie. Prezentacje przed studentów.</w:t>
            </w:r>
          </w:p>
        </w:tc>
      </w:tr>
      <w:tr w:rsidR="00BB2306" w:rsidRPr="00742916" w14:paraId="3D14D37B" w14:textId="77777777" w:rsidTr="00BA3047">
        <w:tc>
          <w:tcPr>
            <w:tcW w:w="10088" w:type="dxa"/>
            <w:shd w:val="pct15" w:color="auto" w:fill="FFFFFF"/>
          </w:tcPr>
          <w:p w14:paraId="09026CCE" w14:textId="77777777" w:rsidR="00BB2306" w:rsidRPr="00742916" w:rsidRDefault="00BB2306" w:rsidP="00BB2306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BB2306" w:rsidRPr="00742916" w14:paraId="5E262424" w14:textId="77777777" w:rsidTr="00BA3047">
        <w:tc>
          <w:tcPr>
            <w:tcW w:w="10088" w:type="dxa"/>
          </w:tcPr>
          <w:p w14:paraId="6301FBCF" w14:textId="77777777" w:rsidR="00BB2306" w:rsidRPr="00742916" w:rsidRDefault="00BB2306" w:rsidP="00BB2306">
            <w:pPr>
              <w:rPr>
                <w:sz w:val="24"/>
                <w:szCs w:val="24"/>
              </w:rPr>
            </w:pPr>
          </w:p>
        </w:tc>
      </w:tr>
      <w:tr w:rsidR="00BB2306" w:rsidRPr="00742916" w14:paraId="18ACFA79" w14:textId="77777777" w:rsidTr="00BA3047">
        <w:tc>
          <w:tcPr>
            <w:tcW w:w="10088" w:type="dxa"/>
            <w:shd w:val="pct15" w:color="auto" w:fill="FFFFFF"/>
          </w:tcPr>
          <w:p w14:paraId="78456127" w14:textId="77777777" w:rsidR="00BB2306" w:rsidRPr="00742916" w:rsidRDefault="00BB2306" w:rsidP="00BB2306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BB2306" w:rsidRPr="00742916" w14:paraId="26A3F8B8" w14:textId="77777777" w:rsidTr="00BA3047">
        <w:tc>
          <w:tcPr>
            <w:tcW w:w="10088" w:type="dxa"/>
          </w:tcPr>
          <w:p w14:paraId="3F11BD9D" w14:textId="77777777" w:rsidR="00BB2306" w:rsidRPr="00742916" w:rsidRDefault="00BB2306" w:rsidP="00BB2306">
            <w:pPr>
              <w:rPr>
                <w:sz w:val="24"/>
                <w:szCs w:val="24"/>
              </w:rPr>
            </w:pPr>
          </w:p>
        </w:tc>
      </w:tr>
      <w:tr w:rsidR="00BB2306" w:rsidRPr="00742916" w14:paraId="610DF4C9" w14:textId="77777777" w:rsidTr="00BA3047">
        <w:tc>
          <w:tcPr>
            <w:tcW w:w="10088" w:type="dxa"/>
            <w:shd w:val="clear" w:color="auto" w:fill="D9D9D9"/>
          </w:tcPr>
          <w:p w14:paraId="7B8965A9" w14:textId="77777777" w:rsidR="00BB2306" w:rsidRPr="0012462B" w:rsidRDefault="00BB2306" w:rsidP="00BB2306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BB2306" w:rsidRPr="00742916" w14:paraId="6A58D712" w14:textId="77777777" w:rsidTr="00BA3047">
        <w:tc>
          <w:tcPr>
            <w:tcW w:w="10088" w:type="dxa"/>
          </w:tcPr>
          <w:p w14:paraId="6F74AE8A" w14:textId="77777777" w:rsidR="00BB2306" w:rsidRPr="0012462B" w:rsidRDefault="00BB2306" w:rsidP="00BB2306">
            <w:pPr>
              <w:rPr>
                <w:b/>
                <w:sz w:val="24"/>
                <w:szCs w:val="24"/>
              </w:rPr>
            </w:pPr>
          </w:p>
        </w:tc>
      </w:tr>
      <w:tr w:rsidR="00BB2306" w:rsidRPr="00742916" w14:paraId="41B3DB7E" w14:textId="77777777" w:rsidTr="00BA3047">
        <w:tc>
          <w:tcPr>
            <w:tcW w:w="10088" w:type="dxa"/>
            <w:shd w:val="clear" w:color="auto" w:fill="D9D9D9"/>
          </w:tcPr>
          <w:p w14:paraId="6D3FBFF4" w14:textId="77777777" w:rsidR="00BB2306" w:rsidRPr="0012462B" w:rsidRDefault="00BB2306" w:rsidP="00BB2306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BB2306" w:rsidRPr="00742916" w14:paraId="6DEECABE" w14:textId="77777777" w:rsidTr="00BA3047">
        <w:tc>
          <w:tcPr>
            <w:tcW w:w="10088" w:type="dxa"/>
          </w:tcPr>
          <w:p w14:paraId="2BF84153" w14:textId="77777777" w:rsidR="00BB2306" w:rsidRPr="00742916" w:rsidRDefault="00BB2306" w:rsidP="00BB2306">
            <w:pPr>
              <w:rPr>
                <w:sz w:val="24"/>
                <w:szCs w:val="24"/>
              </w:rPr>
            </w:pPr>
          </w:p>
        </w:tc>
      </w:tr>
    </w:tbl>
    <w:p w14:paraId="7CE4C0B3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BB2306" w:rsidRPr="00742916" w14:paraId="0D0F44B7" w14:textId="77777777" w:rsidTr="0053208D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EC17F99" w14:textId="32E4E16A" w:rsidR="00BB2306" w:rsidRPr="00742916" w:rsidRDefault="00BB2306" w:rsidP="00BB2306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006970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048F211" w14:textId="77777777" w:rsidR="00BB2306" w:rsidRPr="0090567B" w:rsidRDefault="00BB2306" w:rsidP="0090567B">
            <w:pPr>
              <w:jc w:val="both"/>
              <w:rPr>
                <w:sz w:val="22"/>
                <w:szCs w:val="22"/>
              </w:rPr>
            </w:pPr>
            <w:r w:rsidRPr="0090567B">
              <w:rPr>
                <w:sz w:val="22"/>
                <w:szCs w:val="22"/>
              </w:rPr>
              <w:t>B. Hołyst, Kryminologia, Wolters Kluwer 2017</w:t>
            </w:r>
          </w:p>
          <w:p w14:paraId="597B35CA" w14:textId="77777777" w:rsidR="00BB2306" w:rsidRPr="0090567B" w:rsidRDefault="00BB2306" w:rsidP="0090567B">
            <w:pPr>
              <w:jc w:val="both"/>
              <w:rPr>
                <w:sz w:val="22"/>
                <w:szCs w:val="22"/>
              </w:rPr>
            </w:pPr>
            <w:r w:rsidRPr="0090567B">
              <w:rPr>
                <w:sz w:val="22"/>
                <w:szCs w:val="22"/>
              </w:rPr>
              <w:t>M. Kuć, Kryminologia, C.H. Beck 2015</w:t>
            </w:r>
          </w:p>
          <w:p w14:paraId="66CB6863" w14:textId="77777777" w:rsidR="00B0606D" w:rsidRPr="0090567B" w:rsidRDefault="00B0606D" w:rsidP="0090567B">
            <w:pPr>
              <w:rPr>
                <w:color w:val="000000"/>
                <w:sz w:val="22"/>
                <w:szCs w:val="22"/>
              </w:rPr>
            </w:pPr>
            <w:r w:rsidRPr="0090567B">
              <w:rPr>
                <w:color w:val="000000"/>
                <w:sz w:val="22"/>
                <w:szCs w:val="22"/>
              </w:rPr>
              <w:t>B. Hołyst, Wiktymologia, wyd. IV, Warszawa 2011</w:t>
            </w:r>
          </w:p>
          <w:p w14:paraId="24708E49" w14:textId="77777777" w:rsidR="00B0606D" w:rsidRPr="00795E58" w:rsidRDefault="00B0606D" w:rsidP="0090567B">
            <w:pPr>
              <w:jc w:val="both"/>
            </w:pPr>
            <w:r w:rsidRPr="0090567B">
              <w:rPr>
                <w:color w:val="000000"/>
                <w:sz w:val="22"/>
                <w:szCs w:val="22"/>
              </w:rPr>
              <w:t>E. Bieńkowska, Wiktymologia, Warszawa 2018</w:t>
            </w:r>
          </w:p>
        </w:tc>
      </w:tr>
      <w:tr w:rsidR="00BB2306" w:rsidRPr="00742916" w14:paraId="3E7D49B3" w14:textId="77777777" w:rsidTr="0053208D">
        <w:tc>
          <w:tcPr>
            <w:tcW w:w="2660" w:type="dxa"/>
          </w:tcPr>
          <w:p w14:paraId="1DCBCAD1" w14:textId="11A860B3" w:rsidR="00BB2306" w:rsidRPr="00742916" w:rsidRDefault="00BB2306" w:rsidP="00BB2306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006970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  <w:vAlign w:val="center"/>
          </w:tcPr>
          <w:p w14:paraId="2E307F74" w14:textId="77777777" w:rsidR="00BB2306" w:rsidRPr="0090567B" w:rsidRDefault="00246D2B" w:rsidP="00BB2306">
            <w:pPr>
              <w:rPr>
                <w:iCs/>
                <w:color w:val="000000"/>
                <w:sz w:val="22"/>
                <w:szCs w:val="22"/>
              </w:rPr>
            </w:pPr>
            <w:hyperlink r:id="rId9" w:tgtFrame="_self" w:tooltip="Emil W. Pływaczewski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E.W. Pływaczewski, </w:t>
              </w:r>
            </w:hyperlink>
            <w:hyperlink r:id="rId10" w:tgtFrame="_self" w:tooltip="Sławomir Redo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S. Redo, </w:t>
              </w:r>
            </w:hyperlink>
            <w:hyperlink r:id="rId11" w:tgtFrame="_self" w:tooltip="Ewa M. Guzik-Makaruk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M. Guzik-Makaruk, </w:t>
              </w:r>
            </w:hyperlink>
            <w:hyperlink r:id="rId12" w:tgtFrame="_self" w:tooltip="Katarzyna Laskowska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K. Laskowska, </w:t>
              </w:r>
            </w:hyperlink>
            <w:hyperlink r:id="rId13" w:tgtFrame="_self" w:tooltip="Wojciech Filipkowski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W. Filipkowski, </w:t>
              </w:r>
            </w:hyperlink>
            <w:hyperlink r:id="rId14" w:tgtFrame="_self" w:tooltip="Ewa Glińska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Glińska, </w:t>
              </w:r>
            </w:hyperlink>
            <w:hyperlink r:id="rId15" w:tgtFrame="_self" w:tooltip="Emilia Jurgielewicz-Delegacz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Jurgielewicz-Delegacz, </w:t>
              </w:r>
            </w:hyperlink>
            <w:hyperlink r:id="rId16" w:tgtFrame="_self" w:tooltip="Magdalena Perkowska" w:history="1">
              <w:r w:rsidR="00BB2306" w:rsidRPr="0090567B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M. Perkowska</w:t>
              </w:r>
            </w:hyperlink>
            <w:r w:rsidR="00BB2306" w:rsidRPr="0090567B">
              <w:rPr>
                <w:iCs/>
                <w:color w:val="000000"/>
                <w:sz w:val="22"/>
                <w:szCs w:val="22"/>
              </w:rPr>
              <w:t>, Kryminologia. Stan i perspektywy rozwoju, Wolters Kluwer Polska 2019</w:t>
            </w:r>
          </w:p>
          <w:p w14:paraId="15966294" w14:textId="77777777" w:rsidR="00B0606D" w:rsidRPr="0090567B" w:rsidRDefault="00B0606D" w:rsidP="00B0606D">
            <w:pPr>
              <w:pStyle w:val="Tekstprzypisudolnego"/>
              <w:jc w:val="both"/>
              <w:rPr>
                <w:color w:val="000000"/>
                <w:sz w:val="22"/>
                <w:szCs w:val="22"/>
              </w:rPr>
            </w:pPr>
            <w:r w:rsidRPr="0090567B">
              <w:rPr>
                <w:color w:val="000000"/>
                <w:sz w:val="22"/>
                <w:szCs w:val="22"/>
              </w:rPr>
              <w:t>M. Kuć, Wiktymologia, Wydawnictwo C.H.Beck, 2010</w:t>
            </w:r>
          </w:p>
          <w:p w14:paraId="45508EA6" w14:textId="77777777" w:rsidR="00BB2306" w:rsidRPr="00795E58" w:rsidRDefault="00B0606D" w:rsidP="00B0606D">
            <w:pPr>
              <w:rPr>
                <w:sz w:val="22"/>
                <w:szCs w:val="22"/>
              </w:rPr>
            </w:pPr>
            <w:r w:rsidRPr="0090567B">
              <w:rPr>
                <w:color w:val="000000"/>
                <w:sz w:val="22"/>
                <w:szCs w:val="22"/>
              </w:rPr>
              <w:t>L. Mazowiecka (red.), Wiktymizacja wtórna, Wolters Kluwer 2012</w:t>
            </w:r>
          </w:p>
        </w:tc>
      </w:tr>
      <w:tr w:rsidR="00BB2306" w:rsidRPr="00A852DC" w14:paraId="2418C2E3" w14:textId="77777777" w:rsidTr="0053208D">
        <w:tc>
          <w:tcPr>
            <w:tcW w:w="2660" w:type="dxa"/>
          </w:tcPr>
          <w:p w14:paraId="6781383C" w14:textId="77777777" w:rsidR="00BB2306" w:rsidRPr="00A852DC" w:rsidRDefault="00BB2306" w:rsidP="00BB2306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vAlign w:val="center"/>
          </w:tcPr>
          <w:p w14:paraId="63573853" w14:textId="77777777" w:rsidR="00B0606D" w:rsidRPr="0009762B" w:rsidRDefault="00BB2306" w:rsidP="00BB23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</w:t>
            </w:r>
            <w:r w:rsidR="00254E9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imedialna, wykład informacyjny, problemowy, ćwiczenia przedmiotowe</w:t>
            </w:r>
            <w:r w:rsidR="008D78F6">
              <w:rPr>
                <w:sz w:val="22"/>
                <w:szCs w:val="22"/>
              </w:rPr>
              <w:t xml:space="preserve"> zawierające analizę przypadków, </w:t>
            </w:r>
            <w:r w:rsidR="00B0606D" w:rsidRPr="000E14DB">
              <w:rPr>
                <w:color w:val="333333"/>
                <w:sz w:val="22"/>
                <w:szCs w:val="22"/>
              </w:rPr>
              <w:t>dyskusja na podstawie znanych filmów, dokumentów, doniesień w mediach, prezentacji przygotowanych przez studentów.</w:t>
            </w:r>
          </w:p>
        </w:tc>
      </w:tr>
      <w:tr w:rsidR="00FA3AEC" w:rsidRPr="00A852DC" w14:paraId="6E2F140D" w14:textId="77777777" w:rsidTr="00BA3047">
        <w:tc>
          <w:tcPr>
            <w:tcW w:w="2660" w:type="dxa"/>
          </w:tcPr>
          <w:p w14:paraId="64F9462B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4A05D94E" w14:textId="77777777" w:rsidR="00FA3AEC" w:rsidRDefault="0090567B" w:rsidP="0090567B">
            <w:pPr>
              <w:ind w:left="-16"/>
              <w:rPr>
                <w:sz w:val="22"/>
                <w:szCs w:val="22"/>
              </w:rPr>
            </w:pPr>
            <w:r w:rsidRPr="0090567B">
              <w:rPr>
                <w:sz w:val="22"/>
                <w:szCs w:val="22"/>
              </w:rPr>
              <w:t>Ćwiczenia na podstawie krótkich epizodów filmowych</w:t>
            </w:r>
            <w:r>
              <w:rPr>
                <w:sz w:val="22"/>
                <w:szCs w:val="22"/>
              </w:rPr>
              <w:t>, na podstawie których będzie toczyła się dyskusja.</w:t>
            </w:r>
          </w:p>
          <w:p w14:paraId="5D6E5E93" w14:textId="77777777" w:rsidR="0090567B" w:rsidRPr="0090567B" w:rsidRDefault="0007603E" w:rsidP="0090567B">
            <w:pPr>
              <w:ind w:lef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w postaci prezentacji multimedialnej przez MSTeams</w:t>
            </w:r>
          </w:p>
        </w:tc>
      </w:tr>
    </w:tbl>
    <w:p w14:paraId="1F213115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3319704E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64BDE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ED7425B" w14:textId="77777777" w:rsidR="00FA3AEC" w:rsidRDefault="00FA3AEC" w:rsidP="00D54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B37C3" w14:paraId="5FE6AC52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1F6329B" w14:textId="77777777"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Aktywny udział w ćwiczeniach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0D004F16" w14:textId="77777777"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5-13</w:t>
            </w:r>
          </w:p>
        </w:tc>
      </w:tr>
      <w:tr w:rsidR="008B37C3" w14:paraId="1B92C752" w14:textId="77777777" w:rsidTr="00BA3047">
        <w:tc>
          <w:tcPr>
            <w:tcW w:w="8208" w:type="dxa"/>
            <w:gridSpan w:val="2"/>
          </w:tcPr>
          <w:p w14:paraId="2F6DC1DF" w14:textId="77777777"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Egzamin – test</w:t>
            </w:r>
          </w:p>
        </w:tc>
        <w:tc>
          <w:tcPr>
            <w:tcW w:w="1842" w:type="dxa"/>
          </w:tcPr>
          <w:p w14:paraId="20B35A0F" w14:textId="77777777" w:rsidR="008B37C3" w:rsidRPr="00251A20" w:rsidRDefault="008B37C3" w:rsidP="008B37C3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1-10</w:t>
            </w:r>
          </w:p>
        </w:tc>
      </w:tr>
      <w:tr w:rsidR="00FA3AEC" w14:paraId="51EA758E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68F54E68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5CDDFC6" w14:textId="77777777" w:rsidR="00BB2306" w:rsidRPr="00251A20" w:rsidRDefault="00BB2306" w:rsidP="00BB2306">
            <w:pPr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 xml:space="preserve">Zaliczenie </w:t>
            </w:r>
            <w:r w:rsidR="00254E98" w:rsidRPr="00251A20">
              <w:rPr>
                <w:sz w:val="24"/>
                <w:szCs w:val="24"/>
              </w:rPr>
              <w:t>z oceną -</w:t>
            </w:r>
            <w:r w:rsidRPr="00251A20">
              <w:rPr>
                <w:sz w:val="24"/>
                <w:szCs w:val="24"/>
              </w:rPr>
              <w:t xml:space="preserve"> na podstawie przygotowanej prezentacji dotyczącej historii przestępcy </w:t>
            </w:r>
            <w:r w:rsidR="0007603E" w:rsidRPr="00251A20">
              <w:rPr>
                <w:sz w:val="24"/>
                <w:szCs w:val="24"/>
              </w:rPr>
              <w:t>lub sytuacji hipotetycznej ofiary, a także</w:t>
            </w:r>
            <w:r w:rsidRPr="00251A20">
              <w:rPr>
                <w:sz w:val="24"/>
                <w:szCs w:val="24"/>
              </w:rPr>
              <w:t xml:space="preserve"> umiejętności zaprezentowania posiadanej już wiedzy, podczas wystąpienia</w:t>
            </w:r>
            <w:r w:rsidR="008D78F6" w:rsidRPr="00251A20">
              <w:rPr>
                <w:sz w:val="24"/>
                <w:szCs w:val="24"/>
              </w:rPr>
              <w:t>- 50%</w:t>
            </w:r>
            <w:r w:rsidRPr="00251A20">
              <w:rPr>
                <w:sz w:val="24"/>
                <w:szCs w:val="24"/>
              </w:rPr>
              <w:t>.</w:t>
            </w:r>
          </w:p>
          <w:p w14:paraId="660E694C" w14:textId="77777777" w:rsidR="00FA3AEC" w:rsidRPr="00251A20" w:rsidRDefault="00BB2306" w:rsidP="00BB2306">
            <w:pPr>
              <w:rPr>
                <w:rFonts w:ascii="Arial Narrow" w:hAnsi="Arial Narrow"/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Wykłady- zaliczenie w formie testu</w:t>
            </w:r>
            <w:r w:rsidR="008D78F6" w:rsidRPr="00251A20">
              <w:rPr>
                <w:sz w:val="24"/>
                <w:szCs w:val="24"/>
              </w:rPr>
              <w:t xml:space="preserve"> 50%</w:t>
            </w:r>
            <w:r w:rsidRPr="00251A20">
              <w:rPr>
                <w:sz w:val="24"/>
                <w:szCs w:val="24"/>
              </w:rPr>
              <w:t xml:space="preserve">.   </w:t>
            </w:r>
          </w:p>
        </w:tc>
      </w:tr>
    </w:tbl>
    <w:p w14:paraId="13EBFCE2" w14:textId="77777777" w:rsidR="00006970" w:rsidRDefault="00006970" w:rsidP="00006970">
      <w:pPr>
        <w:rPr>
          <w:sz w:val="24"/>
          <w:szCs w:val="24"/>
        </w:rPr>
      </w:pPr>
      <w:r w:rsidRPr="00C81DCF">
        <w:rPr>
          <w:i/>
          <w:iCs/>
          <w:sz w:val="22"/>
          <w:szCs w:val="22"/>
        </w:rPr>
        <w:t>* Literatura może być zmieniona po akceptacji Dyrektora Instytutu</w:t>
      </w:r>
    </w:p>
    <w:p w14:paraId="2AACA67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38617AAE" w14:textId="77777777" w:rsidTr="00006970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C7B3A49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5E77E38D" w14:textId="77777777" w:rsidR="00FA3AEC" w:rsidRPr="0092482E" w:rsidRDefault="00FA3AEC" w:rsidP="0092482E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FA3AEC" w:rsidRPr="00742916" w14:paraId="21079D46" w14:textId="77777777" w:rsidTr="00006970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0EAC329D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7F1E7CD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4FA8FD3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783FA410" w14:textId="77777777" w:rsidTr="00006970">
        <w:trPr>
          <w:trHeight w:val="262"/>
        </w:trPr>
        <w:tc>
          <w:tcPr>
            <w:tcW w:w="2278" w:type="pct"/>
            <w:vMerge/>
          </w:tcPr>
          <w:p w14:paraId="3C293BE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14ECE777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5F787714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263" w:type="pct"/>
          </w:tcPr>
          <w:p w14:paraId="2B7D129C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7143BFE" w14:textId="77777777" w:rsidTr="00006970">
        <w:trPr>
          <w:trHeight w:val="262"/>
        </w:trPr>
        <w:tc>
          <w:tcPr>
            <w:tcW w:w="2278" w:type="pct"/>
          </w:tcPr>
          <w:p w14:paraId="3C85FF4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</w:tcPr>
          <w:p w14:paraId="7B9E7425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14:paraId="08DAA23C" w14:textId="77777777"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 w:rsidRPr="00D54D54"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468E95C3" w14:textId="77777777" w:rsidR="00FA3AEC" w:rsidRPr="00251A20" w:rsidRDefault="00687216" w:rsidP="00BA304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4</w:t>
            </w:r>
          </w:p>
        </w:tc>
      </w:tr>
      <w:tr w:rsidR="00FA3AEC" w:rsidRPr="00742916" w14:paraId="53A17793" w14:textId="77777777" w:rsidTr="00006970">
        <w:trPr>
          <w:trHeight w:val="262"/>
        </w:trPr>
        <w:tc>
          <w:tcPr>
            <w:tcW w:w="2278" w:type="pct"/>
          </w:tcPr>
          <w:p w14:paraId="0E4E7D88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7432805A" w14:textId="77777777"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5072F481" w14:textId="77777777"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651AE3C9" w14:textId="77777777" w:rsidR="00FA3AEC" w:rsidRPr="00251A20" w:rsidRDefault="0007603E" w:rsidP="00BA304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-</w:t>
            </w:r>
          </w:p>
        </w:tc>
      </w:tr>
      <w:tr w:rsidR="00FA3AEC" w:rsidRPr="00742916" w14:paraId="5CA2FF30" w14:textId="77777777" w:rsidTr="00006970">
        <w:trPr>
          <w:trHeight w:val="262"/>
        </w:trPr>
        <w:tc>
          <w:tcPr>
            <w:tcW w:w="2278" w:type="pct"/>
          </w:tcPr>
          <w:p w14:paraId="74752F45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4EA36759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14:paraId="6DC08FC8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3" w:type="pct"/>
          </w:tcPr>
          <w:p w14:paraId="0F58CC51" w14:textId="77777777" w:rsidR="00FA3AEC" w:rsidRPr="00251A20" w:rsidRDefault="00687216" w:rsidP="00BA3047">
            <w:pPr>
              <w:jc w:val="center"/>
              <w:rPr>
                <w:sz w:val="24"/>
                <w:szCs w:val="24"/>
              </w:rPr>
            </w:pPr>
            <w:r w:rsidRPr="00251A20">
              <w:rPr>
                <w:sz w:val="24"/>
                <w:szCs w:val="24"/>
              </w:rPr>
              <w:t>2</w:t>
            </w:r>
          </w:p>
        </w:tc>
      </w:tr>
      <w:tr w:rsidR="00FA3AEC" w:rsidRPr="00742916" w14:paraId="5A63BF68" w14:textId="77777777" w:rsidTr="00006970">
        <w:trPr>
          <w:trHeight w:val="262"/>
        </w:trPr>
        <w:tc>
          <w:tcPr>
            <w:tcW w:w="2278" w:type="pct"/>
          </w:tcPr>
          <w:p w14:paraId="7424C46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418EA550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</w:tcPr>
          <w:p w14:paraId="1868D371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3" w:type="pct"/>
          </w:tcPr>
          <w:p w14:paraId="088466AD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4A26E296" w14:textId="77777777" w:rsidTr="00006970">
        <w:trPr>
          <w:trHeight w:val="262"/>
        </w:trPr>
        <w:tc>
          <w:tcPr>
            <w:tcW w:w="2278" w:type="pct"/>
          </w:tcPr>
          <w:p w14:paraId="3FB2DA5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4B6F021D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7CB0E973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29F8D598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6681C30" w14:textId="77777777" w:rsidTr="00006970">
        <w:trPr>
          <w:trHeight w:val="262"/>
        </w:trPr>
        <w:tc>
          <w:tcPr>
            <w:tcW w:w="2278" w:type="pct"/>
          </w:tcPr>
          <w:p w14:paraId="50CF8170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43A58393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</w:tcPr>
          <w:p w14:paraId="3FB568BB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3" w:type="pct"/>
          </w:tcPr>
          <w:p w14:paraId="2D7FAEF8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6F415968" w14:textId="77777777" w:rsidTr="00006970">
        <w:trPr>
          <w:trHeight w:val="262"/>
        </w:trPr>
        <w:tc>
          <w:tcPr>
            <w:tcW w:w="2278" w:type="pct"/>
          </w:tcPr>
          <w:p w14:paraId="330E2AD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418E45EF" w14:textId="77777777" w:rsidR="00FA3AEC" w:rsidRPr="00742916" w:rsidRDefault="00D54D5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</w:tcPr>
          <w:p w14:paraId="0A1DB4C6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30ACC654" w14:textId="77777777" w:rsidR="00FA3AEC" w:rsidRPr="00742916" w:rsidRDefault="00076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70A7E36C" w14:textId="77777777" w:rsidTr="00006970">
        <w:trPr>
          <w:trHeight w:val="262"/>
        </w:trPr>
        <w:tc>
          <w:tcPr>
            <w:tcW w:w="2278" w:type="pct"/>
          </w:tcPr>
          <w:p w14:paraId="390FE344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318E848A" w14:textId="77777777" w:rsidR="00FA3AEC" w:rsidRPr="00742916" w:rsidRDefault="008B37C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437F7DFF" w14:textId="77777777" w:rsidR="00FA3AEC" w:rsidRPr="00742916" w:rsidRDefault="008B37C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0D116DA4" w14:textId="77777777" w:rsidR="00FA3AEC" w:rsidRPr="00742916" w:rsidRDefault="008B37C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37C3" w:rsidRPr="00742916" w14:paraId="746126D9" w14:textId="77777777" w:rsidTr="00006970">
        <w:trPr>
          <w:trHeight w:val="262"/>
        </w:trPr>
        <w:tc>
          <w:tcPr>
            <w:tcW w:w="2278" w:type="pct"/>
          </w:tcPr>
          <w:p w14:paraId="73CCA4EF" w14:textId="77777777" w:rsidR="008B37C3" w:rsidRPr="00742916" w:rsidRDefault="008B37C3" w:rsidP="008B37C3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0CE06B06" w14:textId="77777777" w:rsidR="008B37C3" w:rsidRPr="00742916" w:rsidRDefault="00D54D54" w:rsidP="008B3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56" w:type="pct"/>
          </w:tcPr>
          <w:p w14:paraId="187684F2" w14:textId="77777777" w:rsidR="008B37C3" w:rsidRPr="00742916" w:rsidRDefault="00D54D54" w:rsidP="008B3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63" w:type="pct"/>
          </w:tcPr>
          <w:p w14:paraId="15D7017F" w14:textId="77777777" w:rsidR="008B37C3" w:rsidRPr="00742916" w:rsidRDefault="008B37C3" w:rsidP="008B3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A3AEC" w:rsidRPr="00742916" w14:paraId="0F57E532" w14:textId="77777777" w:rsidTr="00006970">
        <w:trPr>
          <w:trHeight w:val="236"/>
        </w:trPr>
        <w:tc>
          <w:tcPr>
            <w:tcW w:w="2278" w:type="pct"/>
            <w:shd w:val="clear" w:color="auto" w:fill="C0C0C0"/>
          </w:tcPr>
          <w:p w14:paraId="4E1C3822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2BA2605F" w14:textId="77777777" w:rsidR="00FA3AEC" w:rsidRPr="00742916" w:rsidRDefault="001249F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A3AEC" w:rsidRPr="00742916" w14:paraId="3EC553AA" w14:textId="77777777" w:rsidTr="00006970">
        <w:trPr>
          <w:trHeight w:val="262"/>
        </w:trPr>
        <w:tc>
          <w:tcPr>
            <w:tcW w:w="2278" w:type="pct"/>
            <w:shd w:val="clear" w:color="auto" w:fill="C0C0C0"/>
          </w:tcPr>
          <w:p w14:paraId="05A1FCAE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26744C0" w14:textId="77777777" w:rsidR="00FA3AEC" w:rsidRPr="00742916" w:rsidRDefault="008B37C3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D54D54">
              <w:rPr>
                <w:b/>
                <w:sz w:val="24"/>
                <w:szCs w:val="24"/>
              </w:rPr>
              <w:t>4</w:t>
            </w:r>
          </w:p>
        </w:tc>
      </w:tr>
      <w:tr w:rsidR="00FA3AEC" w:rsidRPr="00A852DC" w14:paraId="361725C1" w14:textId="77777777" w:rsidTr="00006970">
        <w:trPr>
          <w:trHeight w:val="262"/>
        </w:trPr>
        <w:tc>
          <w:tcPr>
            <w:tcW w:w="2278" w:type="pct"/>
            <w:shd w:val="clear" w:color="auto" w:fill="C0C0C0"/>
          </w:tcPr>
          <w:p w14:paraId="33277966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0C691354" w14:textId="77777777" w:rsidR="00FA3AEC" w:rsidRPr="00687216" w:rsidRDefault="008B37C3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87216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5D8AA225" w14:textId="77777777" w:rsidTr="00006970">
        <w:trPr>
          <w:trHeight w:val="262"/>
        </w:trPr>
        <w:tc>
          <w:tcPr>
            <w:tcW w:w="2278" w:type="pct"/>
            <w:shd w:val="clear" w:color="auto" w:fill="C0C0C0"/>
          </w:tcPr>
          <w:p w14:paraId="3110255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53757EB4" w14:textId="77777777" w:rsidR="00FA3AEC" w:rsidRPr="00D54D54" w:rsidRDefault="008B37C3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54D54">
              <w:rPr>
                <w:b/>
                <w:sz w:val="24"/>
                <w:szCs w:val="24"/>
              </w:rPr>
              <w:t>1,</w:t>
            </w:r>
            <w:r w:rsidR="0092482E">
              <w:rPr>
                <w:b/>
                <w:sz w:val="24"/>
                <w:szCs w:val="24"/>
              </w:rPr>
              <w:t>2</w:t>
            </w:r>
          </w:p>
        </w:tc>
      </w:tr>
    </w:tbl>
    <w:p w14:paraId="2A7B4EB8" w14:textId="77777777" w:rsidR="003E3947" w:rsidRDefault="003E3947"/>
    <w:sectPr w:rsidR="003E3947" w:rsidSect="0000697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8955E" w14:textId="77777777" w:rsidR="00B46555" w:rsidRDefault="00B46555" w:rsidP="00FA3AEC">
      <w:r>
        <w:separator/>
      </w:r>
    </w:p>
  </w:endnote>
  <w:endnote w:type="continuationSeparator" w:id="0">
    <w:p w14:paraId="52406FB9" w14:textId="77777777" w:rsidR="00B46555" w:rsidRDefault="00B46555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62D5B" w14:textId="77777777" w:rsidR="00B46555" w:rsidRDefault="00B46555" w:rsidP="00FA3AEC">
      <w:r>
        <w:separator/>
      </w:r>
    </w:p>
  </w:footnote>
  <w:footnote w:type="continuationSeparator" w:id="0">
    <w:p w14:paraId="641E2DE7" w14:textId="77777777" w:rsidR="00B46555" w:rsidRDefault="00B46555" w:rsidP="00FA3AEC">
      <w:r>
        <w:continuationSeparator/>
      </w:r>
    </w:p>
  </w:footnote>
  <w:footnote w:id="1">
    <w:p w14:paraId="6DAD09E0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006970"/>
    <w:rsid w:val="000446CC"/>
    <w:rsid w:val="0007603E"/>
    <w:rsid w:val="000F6160"/>
    <w:rsid w:val="001249FC"/>
    <w:rsid w:val="001A3FF3"/>
    <w:rsid w:val="001C7801"/>
    <w:rsid w:val="002017D7"/>
    <w:rsid w:val="00214642"/>
    <w:rsid w:val="00246D2B"/>
    <w:rsid w:val="00251A20"/>
    <w:rsid w:val="00254E98"/>
    <w:rsid w:val="002B5FE2"/>
    <w:rsid w:val="00312CC0"/>
    <w:rsid w:val="00363BBD"/>
    <w:rsid w:val="003E3947"/>
    <w:rsid w:val="003F488C"/>
    <w:rsid w:val="003F601F"/>
    <w:rsid w:val="004911B3"/>
    <w:rsid w:val="004D6602"/>
    <w:rsid w:val="00537E67"/>
    <w:rsid w:val="00687216"/>
    <w:rsid w:val="006D4286"/>
    <w:rsid w:val="006D7477"/>
    <w:rsid w:val="006E0572"/>
    <w:rsid w:val="00787C9D"/>
    <w:rsid w:val="008B37C3"/>
    <w:rsid w:val="008D78F6"/>
    <w:rsid w:val="0090567B"/>
    <w:rsid w:val="0092482E"/>
    <w:rsid w:val="009C0402"/>
    <w:rsid w:val="00A651B6"/>
    <w:rsid w:val="00AB530B"/>
    <w:rsid w:val="00B0606D"/>
    <w:rsid w:val="00B13C4F"/>
    <w:rsid w:val="00B33310"/>
    <w:rsid w:val="00B46555"/>
    <w:rsid w:val="00BB2306"/>
    <w:rsid w:val="00D54D54"/>
    <w:rsid w:val="00D64D4F"/>
    <w:rsid w:val="00DD39B7"/>
    <w:rsid w:val="00E30294"/>
    <w:rsid w:val="00E5184A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2B0E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A3AEC"/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character" w:customStyle="1" w:styleId="normaltextrun">
    <w:name w:val="normaltextrun"/>
    <w:rsid w:val="00BB2306"/>
  </w:style>
  <w:style w:type="character" w:styleId="Hipercze">
    <w:name w:val="Hyperlink"/>
    <w:uiPriority w:val="99"/>
    <w:semiHidden/>
    <w:unhideWhenUsed/>
    <w:rsid w:val="00BB2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rofinfo.pl/autorzy/wojciech-filipkowski,9682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profinfo.pl/autorzy/katarzyna-laskowska,11237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ofinfo.pl/autorzy/magdalena-perkowska,31740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ofinfo.pl/autorzy/ewa-m-guzik-makaruk,11238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rofinfo.pl/autorzy/emilia-jurgielewicz-delegacz,31746.html" TargetMode="External"/><Relationship Id="rId10" Type="http://schemas.openxmlformats.org/officeDocument/2006/relationships/hyperlink" Target="https://www.profinfo.pl/autorzy/slawomir-redo,31743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rofinfo.pl/autorzy/emil-w-plywaczewski,9818.html" TargetMode="External"/><Relationship Id="rId14" Type="http://schemas.openxmlformats.org/officeDocument/2006/relationships/hyperlink" Target="https://www.profinfo.pl/autorzy/ewa-glinska,408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B20D23-6577-4B98-A3C0-32BE33E5C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2AEE3-22EC-475C-B09D-E3858D156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63BAD-DC71-417F-BA56-E0FD192163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1593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11</cp:revision>
  <dcterms:created xsi:type="dcterms:W3CDTF">2022-06-02T12:53:00Z</dcterms:created>
  <dcterms:modified xsi:type="dcterms:W3CDTF">2024-06-19T16:40:00Z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